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C9" w:rsidRDefault="002C04C9" w:rsidP="002C04C9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 xml:space="preserve">PREFEITURA MUNICIPAL DE RIBEIRÃO DO PINHAL </w:t>
      </w:r>
      <w:r>
        <w:rPr>
          <w:b/>
          <w:sz w:val="24"/>
          <w:szCs w:val="24"/>
          <w:u w:val="single"/>
        </w:rPr>
        <w:t>–</w:t>
      </w:r>
      <w:r w:rsidRPr="009563D7">
        <w:rPr>
          <w:b/>
          <w:sz w:val="24"/>
          <w:szCs w:val="24"/>
          <w:u w:val="single"/>
        </w:rPr>
        <w:t xml:space="preserve"> PR</w:t>
      </w:r>
    </w:p>
    <w:p w:rsidR="002C04C9" w:rsidRPr="008B4022" w:rsidRDefault="002C04C9" w:rsidP="002C04C9">
      <w:pPr>
        <w:pStyle w:val="SemEspaamento"/>
        <w:jc w:val="center"/>
        <w:rPr>
          <w:rFonts w:cs="Tahoma"/>
          <w:sz w:val="18"/>
          <w:szCs w:val="18"/>
        </w:rPr>
      </w:pPr>
      <w:r w:rsidRPr="008B4022">
        <w:rPr>
          <w:rFonts w:cs="Tahoma"/>
          <w:b/>
          <w:sz w:val="18"/>
          <w:szCs w:val="18"/>
          <w:u w:val="single"/>
        </w:rPr>
        <w:t>EDITAL DE CLASSIFICAÇÃO</w:t>
      </w:r>
      <w:r>
        <w:rPr>
          <w:rFonts w:cs="Tahoma"/>
          <w:b/>
          <w:sz w:val="18"/>
          <w:szCs w:val="18"/>
          <w:u w:val="single"/>
        </w:rPr>
        <w:t xml:space="preserve"> – EXTRATO.</w:t>
      </w:r>
    </w:p>
    <w:p w:rsidR="002C04C9" w:rsidRPr="008B4022" w:rsidRDefault="002C04C9" w:rsidP="002C04C9">
      <w:pPr>
        <w:pStyle w:val="SemEspaamento"/>
        <w:jc w:val="center"/>
        <w:rPr>
          <w:rFonts w:cs="Tahoma"/>
          <w:sz w:val="18"/>
          <w:szCs w:val="18"/>
        </w:rPr>
      </w:pPr>
      <w:r w:rsidRPr="008B4022">
        <w:rPr>
          <w:rFonts w:cs="Tahoma"/>
          <w:b/>
          <w:sz w:val="18"/>
          <w:szCs w:val="18"/>
          <w:u w:val="single"/>
        </w:rPr>
        <w:t xml:space="preserve">PROCESSO LICITATÓRIO MODALIDADE </w:t>
      </w:r>
      <w:r>
        <w:rPr>
          <w:rFonts w:cs="Tahoma"/>
          <w:b/>
          <w:sz w:val="18"/>
          <w:szCs w:val="18"/>
          <w:u w:val="single"/>
        </w:rPr>
        <w:t>DISPENSA DE LICITAÇÃO Nº. 002/2016</w:t>
      </w:r>
      <w:r w:rsidRPr="008B4022">
        <w:rPr>
          <w:rFonts w:cs="Tahoma"/>
          <w:b/>
          <w:sz w:val="18"/>
          <w:szCs w:val="18"/>
          <w:u w:val="single"/>
        </w:rPr>
        <w:t>.</w:t>
      </w:r>
      <w:r w:rsidRPr="008B4022">
        <w:rPr>
          <w:rFonts w:cs="Tahoma"/>
          <w:sz w:val="18"/>
          <w:szCs w:val="18"/>
        </w:rPr>
        <w:t xml:space="preserve">  </w:t>
      </w:r>
    </w:p>
    <w:p w:rsidR="002C04C9" w:rsidRPr="003B0BB8" w:rsidRDefault="002C04C9" w:rsidP="002C04C9">
      <w:pPr>
        <w:pStyle w:val="SemEspaamento"/>
        <w:jc w:val="both"/>
        <w:rPr>
          <w:sz w:val="18"/>
          <w:szCs w:val="18"/>
        </w:rPr>
      </w:pPr>
      <w:r w:rsidRPr="002C04C9">
        <w:rPr>
          <w:rFonts w:asciiTheme="minorHAnsi" w:hAnsiTheme="minorHAnsi"/>
          <w:sz w:val="18"/>
          <w:szCs w:val="18"/>
        </w:rPr>
        <w:t>A Prefeitura Municipal de Ribeirão do Pinhal – Paraná</w:t>
      </w:r>
      <w:proofErr w:type="gramStart"/>
      <w:r w:rsidRPr="002C04C9">
        <w:rPr>
          <w:rFonts w:asciiTheme="minorHAnsi" w:hAnsiTheme="minorHAnsi"/>
          <w:sz w:val="18"/>
          <w:szCs w:val="18"/>
        </w:rPr>
        <w:t>, comunica</w:t>
      </w:r>
      <w:proofErr w:type="gramEnd"/>
      <w:r w:rsidRPr="002C04C9">
        <w:rPr>
          <w:rFonts w:asciiTheme="minorHAnsi" w:hAnsiTheme="minorHAnsi"/>
          <w:sz w:val="18"/>
          <w:szCs w:val="18"/>
        </w:rPr>
        <w:t xml:space="preserve"> a quem possa interessar que o processo licitatório, visando </w:t>
      </w:r>
      <w:r w:rsidRPr="002C04C9">
        <w:rPr>
          <w:rFonts w:asciiTheme="minorHAnsi" w:hAnsiTheme="minorHAnsi" w:cs="Tahoma"/>
          <w:sz w:val="18"/>
          <w:szCs w:val="18"/>
        </w:rPr>
        <w:t>Contratação de Instituição Pública de Ensino para realização de Concurso Público de acordo com a lei 1889/2015 e conforme solicitação do Gabinete do Prefeito</w:t>
      </w:r>
      <w:r w:rsidRPr="002C04C9">
        <w:rPr>
          <w:rFonts w:asciiTheme="minorHAnsi" w:hAnsiTheme="minorHAnsi"/>
          <w:sz w:val="18"/>
          <w:szCs w:val="18"/>
        </w:rPr>
        <w:t>, registrado sob número 002/2016, e que após a realização do certame, ficou classificada como vencedora a empresa abaixo especificada</w:t>
      </w:r>
      <w:r w:rsidRPr="003B0BB8">
        <w:rPr>
          <w:sz w:val="18"/>
          <w:szCs w:val="18"/>
        </w:rPr>
        <w:t>:</w:t>
      </w:r>
    </w:p>
    <w:tbl>
      <w:tblPr>
        <w:tblStyle w:val="Tabelacomgrade"/>
        <w:tblW w:w="0" w:type="auto"/>
        <w:tblLook w:val="04A0"/>
      </w:tblPr>
      <w:tblGrid>
        <w:gridCol w:w="687"/>
        <w:gridCol w:w="5517"/>
        <w:gridCol w:w="1984"/>
        <w:gridCol w:w="1024"/>
      </w:tblGrid>
      <w:tr w:rsidR="002C04C9" w:rsidRPr="00D25198" w:rsidTr="002C04C9">
        <w:tc>
          <w:tcPr>
            <w:tcW w:w="687" w:type="dxa"/>
          </w:tcPr>
          <w:p w:rsidR="002C04C9" w:rsidRPr="00D25198" w:rsidRDefault="002C04C9" w:rsidP="00E820E1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25198">
              <w:rPr>
                <w:rFonts w:asciiTheme="minorHAnsi" w:hAnsiTheme="minorHAnsi"/>
                <w:sz w:val="18"/>
                <w:szCs w:val="18"/>
              </w:rPr>
              <w:t>LOTE</w:t>
            </w:r>
          </w:p>
        </w:tc>
        <w:tc>
          <w:tcPr>
            <w:tcW w:w="5517" w:type="dxa"/>
          </w:tcPr>
          <w:p w:rsidR="002C04C9" w:rsidRPr="00D25198" w:rsidRDefault="002C04C9" w:rsidP="00E820E1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25198">
              <w:rPr>
                <w:rFonts w:asciiTheme="minorHAnsi" w:hAnsiTheme="minorHAnsi"/>
                <w:sz w:val="18"/>
                <w:szCs w:val="18"/>
              </w:rPr>
              <w:t>EMPRESA</w:t>
            </w:r>
          </w:p>
        </w:tc>
        <w:tc>
          <w:tcPr>
            <w:tcW w:w="1984" w:type="dxa"/>
          </w:tcPr>
          <w:p w:rsidR="002C04C9" w:rsidRPr="00D25198" w:rsidRDefault="002C04C9" w:rsidP="00E820E1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25198">
              <w:rPr>
                <w:rFonts w:asciiTheme="minorHAnsi" w:hAnsiTheme="minorHAnsi"/>
                <w:sz w:val="18"/>
                <w:szCs w:val="18"/>
              </w:rPr>
              <w:t>CNPJ</w:t>
            </w:r>
          </w:p>
        </w:tc>
        <w:tc>
          <w:tcPr>
            <w:tcW w:w="1024" w:type="dxa"/>
          </w:tcPr>
          <w:p w:rsidR="002C04C9" w:rsidRPr="00D25198" w:rsidRDefault="002C04C9" w:rsidP="00E820E1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25198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</w:tr>
      <w:tr w:rsidR="002C04C9" w:rsidRPr="002C04C9" w:rsidTr="002C04C9">
        <w:tc>
          <w:tcPr>
            <w:tcW w:w="687" w:type="dxa"/>
          </w:tcPr>
          <w:p w:rsidR="002C04C9" w:rsidRPr="002C04C9" w:rsidRDefault="002C04C9" w:rsidP="00E820E1">
            <w:pPr>
              <w:pStyle w:val="SemEspaamento"/>
              <w:rPr>
                <w:rFonts w:asciiTheme="minorHAnsi" w:hAnsiTheme="minorHAnsi"/>
                <w:sz w:val="18"/>
                <w:szCs w:val="18"/>
              </w:rPr>
            </w:pPr>
            <w:r w:rsidRPr="002C04C9">
              <w:rPr>
                <w:rFonts w:asciiTheme="minorHAnsi" w:hAnsiTheme="minorHAnsi"/>
                <w:sz w:val="18"/>
                <w:szCs w:val="18"/>
              </w:rPr>
              <w:t>01</w:t>
            </w:r>
          </w:p>
        </w:tc>
        <w:tc>
          <w:tcPr>
            <w:tcW w:w="5517" w:type="dxa"/>
          </w:tcPr>
          <w:p w:rsidR="002C04C9" w:rsidRPr="002C04C9" w:rsidRDefault="002C04C9" w:rsidP="00E820E1">
            <w:pPr>
              <w:pStyle w:val="Cabealho"/>
              <w:ind w:right="-143"/>
              <w:jc w:val="both"/>
              <w:rPr>
                <w:rFonts w:asciiTheme="minorHAnsi" w:hAnsiTheme="minorHAnsi" w:cs="Tahoma"/>
                <w:bCs/>
                <w:caps/>
                <w:sz w:val="18"/>
                <w:szCs w:val="18"/>
              </w:rPr>
            </w:pPr>
            <w:r w:rsidRPr="002C04C9">
              <w:rPr>
                <w:rFonts w:asciiTheme="minorHAnsi" w:hAnsiTheme="minorHAnsi" w:cs="Tahoma"/>
                <w:bCs/>
                <w:caps/>
                <w:sz w:val="18"/>
                <w:szCs w:val="18"/>
              </w:rPr>
              <w:t>FUNDAÇÃO DE APOIO AO DESENVOLVIMENTO DA UNIVERSIDADE ESTADUAL DE LONDRINA</w:t>
            </w:r>
          </w:p>
        </w:tc>
        <w:tc>
          <w:tcPr>
            <w:tcW w:w="1984" w:type="dxa"/>
          </w:tcPr>
          <w:p w:rsidR="002C04C9" w:rsidRPr="002C04C9" w:rsidRDefault="002C04C9" w:rsidP="00E820E1">
            <w:pPr>
              <w:pStyle w:val="Cabealho"/>
              <w:ind w:right="-143"/>
              <w:jc w:val="both"/>
              <w:rPr>
                <w:rFonts w:asciiTheme="minorHAnsi" w:hAnsiTheme="minorHAnsi" w:cs="Tahoma"/>
                <w:bCs/>
                <w:caps/>
                <w:sz w:val="18"/>
                <w:szCs w:val="18"/>
              </w:rPr>
            </w:pPr>
            <w:r w:rsidRPr="002C04C9">
              <w:rPr>
                <w:rFonts w:asciiTheme="minorHAnsi" w:hAnsiTheme="minorHAnsi" w:cs="Tahoma"/>
                <w:bCs/>
                <w:caps/>
                <w:sz w:val="18"/>
                <w:szCs w:val="18"/>
              </w:rPr>
              <w:t>03.061.086/0001-50</w:t>
            </w:r>
          </w:p>
        </w:tc>
        <w:tc>
          <w:tcPr>
            <w:tcW w:w="1024" w:type="dxa"/>
          </w:tcPr>
          <w:p w:rsidR="002C04C9" w:rsidRPr="002C04C9" w:rsidRDefault="002C04C9" w:rsidP="00E820E1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C04C9">
              <w:rPr>
                <w:rFonts w:asciiTheme="minorHAnsi" w:hAnsiTheme="minorHAnsi"/>
                <w:sz w:val="18"/>
                <w:szCs w:val="18"/>
              </w:rPr>
              <w:t>65.500,00</w:t>
            </w:r>
          </w:p>
        </w:tc>
      </w:tr>
    </w:tbl>
    <w:p w:rsidR="002C04C9" w:rsidRPr="0005719D" w:rsidRDefault="002C04C9" w:rsidP="002C04C9">
      <w:pPr>
        <w:pStyle w:val="SemEspaamento"/>
        <w:jc w:val="both"/>
        <w:rPr>
          <w:sz w:val="18"/>
          <w:szCs w:val="18"/>
        </w:rPr>
      </w:pPr>
      <w:r w:rsidRPr="00D25198">
        <w:rPr>
          <w:sz w:val="18"/>
          <w:szCs w:val="18"/>
        </w:rPr>
        <w:t xml:space="preserve"> Ribeirão do Pinhal, </w:t>
      </w:r>
      <w:r>
        <w:rPr>
          <w:sz w:val="18"/>
          <w:szCs w:val="18"/>
        </w:rPr>
        <w:t>18 de fevereiro de 2016</w:t>
      </w:r>
      <w:r w:rsidRPr="0005719D">
        <w:rPr>
          <w:sz w:val="18"/>
          <w:szCs w:val="18"/>
        </w:rPr>
        <w:t>.</w:t>
      </w:r>
    </w:p>
    <w:p w:rsidR="002C04C9" w:rsidRPr="002C798F" w:rsidRDefault="002C04C9" w:rsidP="002C04C9">
      <w:pPr>
        <w:pStyle w:val="SemEspaamento"/>
        <w:jc w:val="center"/>
        <w:rPr>
          <w:sz w:val="18"/>
          <w:szCs w:val="18"/>
        </w:rPr>
      </w:pPr>
      <w:proofErr w:type="spellStart"/>
      <w:r w:rsidRPr="002C798F">
        <w:rPr>
          <w:sz w:val="18"/>
          <w:szCs w:val="18"/>
        </w:rPr>
        <w:t>Fayçal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Melhem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Chamma</w:t>
      </w:r>
      <w:proofErr w:type="spellEnd"/>
      <w:r w:rsidRPr="002C798F">
        <w:rPr>
          <w:sz w:val="18"/>
          <w:szCs w:val="18"/>
        </w:rPr>
        <w:t xml:space="preserve"> Junior</w:t>
      </w:r>
    </w:p>
    <w:p w:rsidR="002C04C9" w:rsidRPr="002C798F" w:rsidRDefault="002C04C9" w:rsidP="002C04C9">
      <w:pPr>
        <w:pStyle w:val="SemEspaamento"/>
        <w:jc w:val="center"/>
        <w:rPr>
          <w:sz w:val="18"/>
          <w:szCs w:val="18"/>
        </w:rPr>
      </w:pPr>
      <w:r>
        <w:rPr>
          <w:sz w:val="18"/>
          <w:szCs w:val="18"/>
        </w:rPr>
        <w:t>PRESIDENTE CPL.</w:t>
      </w:r>
    </w:p>
    <w:p w:rsidR="002C04C9" w:rsidRDefault="002C04C9" w:rsidP="002C04C9">
      <w:pPr>
        <w:pStyle w:val="SemEspaamento"/>
        <w:jc w:val="center"/>
        <w:rPr>
          <w:b/>
          <w:sz w:val="24"/>
          <w:szCs w:val="24"/>
          <w:u w:val="single"/>
        </w:rPr>
      </w:pPr>
    </w:p>
    <w:p w:rsidR="002C04C9" w:rsidRPr="004E510B" w:rsidRDefault="002C04C9" w:rsidP="002C04C9">
      <w:pPr>
        <w:pStyle w:val="SemEspaamento"/>
        <w:jc w:val="both"/>
        <w:rPr>
          <w:sz w:val="18"/>
          <w:szCs w:val="18"/>
        </w:rPr>
      </w:pPr>
    </w:p>
    <w:p w:rsidR="002C04C9" w:rsidRPr="00AC6EA5" w:rsidRDefault="002C04C9" w:rsidP="002C04C9">
      <w:pPr>
        <w:pStyle w:val="SemEspaamento"/>
        <w:jc w:val="both"/>
        <w:rPr>
          <w:sz w:val="18"/>
          <w:szCs w:val="18"/>
        </w:rPr>
      </w:pPr>
    </w:p>
    <w:p w:rsidR="002C04C9" w:rsidRPr="00AC6EA5" w:rsidRDefault="002C04C9" w:rsidP="002C04C9">
      <w:pPr>
        <w:pStyle w:val="SemEspaamento"/>
        <w:rPr>
          <w:sz w:val="18"/>
          <w:szCs w:val="18"/>
        </w:rPr>
      </w:pPr>
    </w:p>
    <w:p w:rsidR="002C04C9" w:rsidRPr="00AC6EA5" w:rsidRDefault="002C04C9" w:rsidP="002C04C9">
      <w:pPr>
        <w:pStyle w:val="SemEspaamento"/>
        <w:rPr>
          <w:sz w:val="18"/>
          <w:szCs w:val="18"/>
        </w:rPr>
      </w:pPr>
    </w:p>
    <w:p w:rsidR="002C04C9" w:rsidRPr="00AC6EA5" w:rsidRDefault="002C04C9" w:rsidP="002C04C9">
      <w:pPr>
        <w:pStyle w:val="SemEspaamento"/>
        <w:rPr>
          <w:sz w:val="18"/>
          <w:szCs w:val="18"/>
        </w:rPr>
      </w:pPr>
    </w:p>
    <w:p w:rsidR="002C04C9" w:rsidRPr="00AC6EA5" w:rsidRDefault="002C04C9" w:rsidP="002C04C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2C04C9" w:rsidRPr="003B2D84" w:rsidRDefault="002C04C9" w:rsidP="002C04C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2C04C9" w:rsidRPr="003B2D84" w:rsidRDefault="002C04C9" w:rsidP="002C04C9">
      <w:pPr>
        <w:rPr>
          <w:sz w:val="18"/>
          <w:szCs w:val="18"/>
        </w:rPr>
      </w:pPr>
    </w:p>
    <w:p w:rsidR="002C04C9" w:rsidRPr="003B2D84" w:rsidRDefault="002C04C9" w:rsidP="002C04C9">
      <w:pPr>
        <w:rPr>
          <w:sz w:val="18"/>
          <w:szCs w:val="18"/>
        </w:rPr>
      </w:pPr>
    </w:p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2C04C9" w:rsidRDefault="002C04C9" w:rsidP="002C04C9"/>
    <w:p w:rsidR="003959A0" w:rsidRDefault="003959A0"/>
    <w:sectPr w:rsidR="003959A0" w:rsidSect="00107630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2C04C9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2C04C9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2C04C9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2C04C9">
    <w:pPr>
      <w:pStyle w:val="Cabealho"/>
      <w:jc w:val="center"/>
      <w:rPr>
        <w:rFonts w:ascii="Century" w:hAnsi="Century"/>
        <w:i/>
        <w:sz w:val="32"/>
      </w:rPr>
    </w:pPr>
    <w:r w:rsidRPr="00CE4929">
      <w:rPr>
        <w:rFonts w:ascii="Century" w:hAnsi="Century"/>
        <w:i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58240">
          <v:imagedata r:id="rId1" o:title=""/>
          <w10:wrap type="topAndBottom"/>
        </v:shape>
      </w:pict>
    </w:r>
    <w:r>
      <w:rPr>
        <w:rFonts w:ascii="Century" w:hAnsi="Century"/>
        <w:i/>
        <w:sz w:val="32"/>
      </w:rPr>
      <w:t xml:space="preserve">PREFEITURA MUNICIPAL DE RIBEIRÃO DO </w:t>
    </w:r>
    <w:r>
      <w:rPr>
        <w:rFonts w:ascii="Century" w:hAnsi="Century"/>
        <w:i/>
        <w:sz w:val="32"/>
      </w:rPr>
      <w:t>PINHAL</w:t>
    </w:r>
  </w:p>
  <w:p w:rsidR="00107630" w:rsidRDefault="002C04C9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2C04C9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C04C9"/>
    <w:rsid w:val="002C04C9"/>
    <w:rsid w:val="0039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C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04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C04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C04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C04C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C04C9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C04C9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C0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2C04C9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2C04C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2C04C9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2016-03-04T12:08:00Z</dcterms:created>
  <dcterms:modified xsi:type="dcterms:W3CDTF">2016-03-04T12:14:00Z</dcterms:modified>
</cp:coreProperties>
</file>